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FA" w:rsidRPr="00135613" w:rsidRDefault="00E500FA" w:rsidP="00C92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</w:t>
      </w:r>
      <w:r w:rsidRPr="00135613">
        <w:rPr>
          <w:rFonts w:ascii="Times New Roman" w:hAnsi="Times New Roman" w:cs="Times New Roman"/>
          <w:b/>
          <w:bCs/>
          <w:sz w:val="28"/>
          <w:szCs w:val="28"/>
        </w:rPr>
        <w:t>рограмма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613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«Люби и знай свой отчий край»</w:t>
      </w:r>
    </w:p>
    <w:p w:rsidR="00E500FA" w:rsidRPr="00772340" w:rsidRDefault="00E500FA" w:rsidP="004F580C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500FA" w:rsidRPr="00772340" w:rsidRDefault="00E500FA" w:rsidP="00C92C24">
      <w:pPr>
        <w:widowControl w:val="0"/>
        <w:numPr>
          <w:ilvl w:val="0"/>
          <w:numId w:val="1"/>
        </w:numPr>
        <w:suppressAutoHyphens/>
        <w:spacing w:after="0" w:line="234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«Люби и </w:t>
      </w:r>
      <w:proofErr w:type="gramStart"/>
      <w:r w:rsidRPr="00772340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Pr="00772340">
        <w:rPr>
          <w:rFonts w:ascii="Times New Roman" w:hAnsi="Times New Roman" w:cs="Times New Roman"/>
          <w:sz w:val="24"/>
          <w:szCs w:val="24"/>
        </w:rPr>
        <w:t xml:space="preserve"> свой отчий край»    разработана в соответствии с правовыми и нормативными документами:</w:t>
      </w:r>
    </w:p>
    <w:p w:rsidR="00E500FA" w:rsidRPr="00772340" w:rsidRDefault="00E500FA" w:rsidP="00C92C24">
      <w:pPr>
        <w:widowControl w:val="0"/>
        <w:numPr>
          <w:ilvl w:val="0"/>
          <w:numId w:val="1"/>
        </w:numPr>
        <w:suppressAutoHyphens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</w:p>
    <w:p w:rsidR="00E500FA" w:rsidRPr="00772340" w:rsidRDefault="00E500FA" w:rsidP="00C92C24">
      <w:pPr>
        <w:widowControl w:val="0"/>
        <w:numPr>
          <w:ilvl w:val="0"/>
          <w:numId w:val="1"/>
        </w:numPr>
        <w:suppressAutoHyphens/>
        <w:spacing w:after="0" w:line="295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начального общего образования, утверждённым приказом </w:t>
      </w:r>
      <w:proofErr w:type="spellStart"/>
      <w:r w:rsidRPr="0077234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72340">
        <w:rPr>
          <w:rFonts w:ascii="Times New Roman" w:hAnsi="Times New Roman" w:cs="Times New Roman"/>
          <w:sz w:val="24"/>
          <w:szCs w:val="24"/>
        </w:rPr>
        <w:t xml:space="preserve"> России от 16.10. 2009 № 373 (п. 19.5); </w:t>
      </w:r>
    </w:p>
    <w:p w:rsidR="00E500FA" w:rsidRPr="00772340" w:rsidRDefault="00E500FA" w:rsidP="00C92C2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начального общего образования (Одобрена 8 апреля 2015 г.)</w:t>
      </w:r>
      <w:r w:rsidRPr="00772340">
        <w:rPr>
          <w:rFonts w:ascii="Times New Roman" w:hAnsi="Times New Roman" w:cs="Times New Roman"/>
          <w:bCs/>
          <w:sz w:val="24"/>
          <w:szCs w:val="24"/>
        </w:rPr>
        <w:t xml:space="preserve"> (зарегистрирована Минюстом России 29 июля 2015г., опубликовано 09.06.15 г.)</w:t>
      </w:r>
    </w:p>
    <w:p w:rsidR="00E500FA" w:rsidRPr="00772340" w:rsidRDefault="00E500FA" w:rsidP="00C92C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772340">
        <w:rPr>
          <w:color w:val="000000"/>
        </w:rPr>
        <w:t>- ООП НОО МБОУ Воскресенской СОШ</w:t>
      </w:r>
    </w:p>
    <w:p w:rsidR="00E500FA" w:rsidRPr="00772340" w:rsidRDefault="00E500FA" w:rsidP="00C92C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</w:rPr>
      </w:pPr>
      <w:r w:rsidRPr="00772340">
        <w:rPr>
          <w:color w:val="000000"/>
        </w:rPr>
        <w:t>- Учебного плана МБОУ Воскресенской СОШ на 2022 – 2023 учебный год.</w:t>
      </w:r>
    </w:p>
    <w:p w:rsidR="00E500FA" w:rsidRPr="00772340" w:rsidRDefault="00E500FA" w:rsidP="00C92C2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b/>
          <w:sz w:val="24"/>
          <w:szCs w:val="24"/>
        </w:rPr>
        <w:t xml:space="preserve">Цель программы – </w:t>
      </w:r>
      <w:r w:rsidRPr="00772340">
        <w:rPr>
          <w:rFonts w:ascii="Times New Roman" w:hAnsi="Times New Roman" w:cs="Times New Roman"/>
          <w:sz w:val="24"/>
          <w:szCs w:val="24"/>
        </w:rPr>
        <w:t>формирование исходных представлений о природных и</w:t>
      </w:r>
      <w:r w:rsidRPr="00772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340">
        <w:rPr>
          <w:rFonts w:ascii="Times New Roman" w:hAnsi="Times New Roman" w:cs="Times New Roman"/>
          <w:sz w:val="24"/>
          <w:szCs w:val="24"/>
        </w:rPr>
        <w:t>социальных объектах и явлениях как компонентах единого мира, практико-ориентированных знаний о природе, человеке, обществе, формирование у младших школьников гражданско-патриотических ценностей, бережного отношения к историческому и культурному наследию своей малой родины.</w:t>
      </w:r>
    </w:p>
    <w:p w:rsidR="00E500FA" w:rsidRPr="00772340" w:rsidRDefault="00E500FA" w:rsidP="00C92C24">
      <w:pPr>
        <w:widowControl w:val="0"/>
        <w:numPr>
          <w:ilvl w:val="0"/>
          <w:numId w:val="1"/>
        </w:numPr>
        <w:tabs>
          <w:tab w:val="left" w:pos="98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77234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72340">
        <w:rPr>
          <w:rFonts w:ascii="Times New Roman" w:hAnsi="Times New Roman" w:cs="Times New Roman"/>
          <w:sz w:val="24"/>
          <w:szCs w:val="24"/>
        </w:rPr>
        <w:t xml:space="preserve"> </w:t>
      </w:r>
      <w:r w:rsidRPr="00772340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E500FA" w:rsidRPr="00772340" w:rsidRDefault="00E500FA" w:rsidP="00C92C2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формировать у младших школьников представления об историческом прошлом и настоящем родного города (села), края; о личностях, оставивших заметный след в истории; о вкладе, который внесли соотечественники в историческое и культурное наследие города, края, страны; о культуре, обычаях и традициях своего народа;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расширять и углублять знания обучающихся по окружающему миру, литературному чтению, изобразительному искусству, технологии, русскому языку;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формировать у младших школьников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самоанализ, работать с научно-популярной, справочной литературой.</w:t>
      </w:r>
    </w:p>
    <w:p w:rsidR="00E500FA" w:rsidRPr="00772340" w:rsidRDefault="00E500FA" w:rsidP="00C92C2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2340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77234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развивать любознательность, познавательную активность, умение</w:t>
      </w:r>
      <w:r w:rsidRPr="00772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2340">
        <w:rPr>
          <w:rFonts w:ascii="Times New Roman" w:hAnsi="Times New Roman" w:cs="Times New Roman"/>
          <w:sz w:val="24"/>
          <w:szCs w:val="24"/>
        </w:rPr>
        <w:t>наблюдать, рассуждать, делать выводы, основываясь на полученных знаниях и собственном опыте, высказывать свое мнение;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расширять исторический и экологический кругозор обучающихся;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развивать коммуникативные навыки и умения в процессе общения, учить работать в группах, способствовать развитию психических процессов: воображения, памяти, мышления, речи;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формировать учебную самостоятельность и деловые качества.</w:t>
      </w:r>
    </w:p>
    <w:p w:rsidR="00E500FA" w:rsidRPr="00772340" w:rsidRDefault="00E500FA" w:rsidP="00C92C24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воспитывать уважение и любовь к родному краю, бережное отношение к объектам природы и</w:t>
      </w:r>
      <w:r w:rsidRPr="007723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2340">
        <w:rPr>
          <w:rFonts w:ascii="Times New Roman" w:hAnsi="Times New Roman" w:cs="Times New Roman"/>
          <w:sz w:val="24"/>
          <w:szCs w:val="24"/>
        </w:rPr>
        <w:t>результатам труда людей, основы элементарной экологической культуры;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способствовать пробуждению интереса и бережного отношения к историческим, культурным и природным ценностям села, города;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воспитывать умение строить позитивные межличностные отношения со сверстниками и старшеклассниками;</w:t>
      </w:r>
    </w:p>
    <w:p w:rsidR="00E500FA" w:rsidRPr="00772340" w:rsidRDefault="00E500FA" w:rsidP="00C92C24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72340">
        <w:rPr>
          <w:rFonts w:ascii="Times New Roman" w:hAnsi="Times New Roman" w:cs="Times New Roman"/>
          <w:sz w:val="24"/>
          <w:szCs w:val="24"/>
        </w:rPr>
        <w:t>содействовать формированию социально активной, нравственной личности с гражданским самосознанием.</w:t>
      </w:r>
    </w:p>
    <w:p w:rsidR="001F3E4E" w:rsidRPr="00982811" w:rsidRDefault="001F3E4E" w:rsidP="00C92C24">
      <w:pPr>
        <w:ind w:firstLine="567"/>
        <w:rPr>
          <w:rFonts w:cs="Times New Roman"/>
          <w:sz w:val="28"/>
          <w:szCs w:val="28"/>
        </w:rPr>
      </w:pPr>
    </w:p>
    <w:p w:rsidR="00C92C24" w:rsidRDefault="00C92C24" w:rsidP="00A7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-Reg" w:hAnsi="Times New Roman" w:cs="Times New Roman"/>
          <w:b/>
          <w:bCs/>
          <w:sz w:val="28"/>
          <w:szCs w:val="28"/>
        </w:rPr>
      </w:pPr>
    </w:p>
    <w:p w:rsidR="00A77215" w:rsidRPr="00A72E6B" w:rsidRDefault="00A77215" w:rsidP="00A7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-Reg" w:hAnsi="Times New Roman" w:cs="Times New Roman"/>
          <w:b/>
          <w:bCs/>
          <w:sz w:val="28"/>
          <w:szCs w:val="28"/>
        </w:rPr>
      </w:pPr>
      <w:r w:rsidRPr="00A72E6B">
        <w:rPr>
          <w:rFonts w:ascii="Times New Roman" w:eastAsia="Pragmatica-Reg" w:hAnsi="Times New Roman" w:cs="Times New Roman"/>
          <w:b/>
          <w:bCs/>
          <w:sz w:val="28"/>
          <w:szCs w:val="28"/>
        </w:rPr>
        <w:lastRenderedPageBreak/>
        <w:t>Рабочая программа курса внеурочной деятельности «Город мастеров»</w:t>
      </w:r>
    </w:p>
    <w:p w:rsidR="00A77215" w:rsidRPr="00CC7881" w:rsidRDefault="00A77215" w:rsidP="00A77215">
      <w:pPr>
        <w:widowControl w:val="0"/>
        <w:suppressAutoHyphens/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61F75">
        <w:rPr>
          <w:rFonts w:ascii="Times New Roman" w:hAnsi="Times New Roman" w:cs="Times New Roman"/>
          <w:sz w:val="24"/>
          <w:szCs w:val="24"/>
        </w:rPr>
        <w:t xml:space="preserve">    </w:t>
      </w:r>
      <w:r w:rsidRPr="001D2909">
        <w:rPr>
          <w:rFonts w:ascii="Times New Roman" w:hAnsi="Times New Roman" w:cs="Times New Roman"/>
          <w:sz w:val="24"/>
          <w:szCs w:val="24"/>
        </w:rPr>
        <w:t xml:space="preserve"> </w:t>
      </w:r>
      <w:r w:rsidRPr="00CC7881">
        <w:rPr>
          <w:rFonts w:ascii="Times New Roman" w:hAnsi="Times New Roman" w:cs="Times New Roman"/>
          <w:sz w:val="24"/>
          <w:szCs w:val="24"/>
        </w:rPr>
        <w:t xml:space="preserve">Программа разработана для занятий с учащимися 1-4 классов  во второй половине дня в соответствии с новыми требованиями ФГОС начального общего образования второго поколения на основе программы «Город мастеров» </w:t>
      </w:r>
      <w:proofErr w:type="spellStart"/>
      <w:r w:rsidRPr="00CC7881">
        <w:rPr>
          <w:rFonts w:ascii="Times New Roman" w:hAnsi="Times New Roman" w:cs="Times New Roman"/>
          <w:sz w:val="24"/>
          <w:szCs w:val="24"/>
        </w:rPr>
        <w:t>Т.М.</w:t>
      </w:r>
      <w:r w:rsidR="004F580C">
        <w:rPr>
          <w:rFonts w:ascii="Times New Roman" w:hAnsi="Times New Roman" w:cs="Times New Roman"/>
          <w:sz w:val="24"/>
          <w:szCs w:val="24"/>
        </w:rPr>
        <w:t>Рагозиной</w:t>
      </w:r>
      <w:proofErr w:type="spellEnd"/>
      <w:r w:rsidR="004F580C">
        <w:rPr>
          <w:rFonts w:ascii="Times New Roman" w:hAnsi="Times New Roman" w:cs="Times New Roman"/>
          <w:sz w:val="24"/>
          <w:szCs w:val="24"/>
        </w:rPr>
        <w:t xml:space="preserve"> – М. Академкнига </w:t>
      </w:r>
    </w:p>
    <w:p w:rsidR="00A77215" w:rsidRPr="00CC7881" w:rsidRDefault="00A77215" w:rsidP="00A772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C7881">
        <w:rPr>
          <w:color w:val="000000"/>
        </w:rPr>
        <w:t>Федерального закона РФ от 29 декабря 2012г.№273-ФЗ «Об образовании в Российской Федерации»</w:t>
      </w:r>
    </w:p>
    <w:p w:rsidR="00A77215" w:rsidRPr="00CC7881" w:rsidRDefault="00A77215" w:rsidP="00A772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C7881">
        <w:rPr>
          <w:color w:val="000000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 №373 «Об утверждении федерального государственного образовательного стандарта начального общего образования»</w:t>
      </w:r>
    </w:p>
    <w:p w:rsidR="00A77215" w:rsidRPr="00CC7881" w:rsidRDefault="00A77215" w:rsidP="00A772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C7881">
        <w:rPr>
          <w:color w:val="000000"/>
        </w:rPr>
        <w:t>Приказа Министерства образования и науки РФ от 31 декабря 2015г. №1576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№373 «Об утверждении федерального государственного образовательного стандарта начального общего образования»</w:t>
      </w:r>
    </w:p>
    <w:p w:rsidR="00A77215" w:rsidRPr="00CC7881" w:rsidRDefault="00A77215" w:rsidP="00A772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C7881">
        <w:rPr>
          <w:color w:val="000000"/>
        </w:rPr>
        <w:t>ООП НОО МБОУ Воскресенской СОШ</w:t>
      </w:r>
    </w:p>
    <w:p w:rsidR="00A77215" w:rsidRPr="00CC7881" w:rsidRDefault="00A77215" w:rsidP="00A772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C7881">
        <w:rPr>
          <w:color w:val="000000"/>
        </w:rPr>
        <w:t>Учебного плана МБОУ Воскресенской СОШ на 2022 – 2023 учебный год.</w:t>
      </w:r>
    </w:p>
    <w:p w:rsidR="00A77215" w:rsidRPr="00CC7881" w:rsidRDefault="00A77215" w:rsidP="00A772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215" w:rsidRPr="00CC7881" w:rsidRDefault="00A77215" w:rsidP="00A77215">
      <w:pPr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 традиций своего и других народов, уважительного отношения к труду.</w:t>
      </w:r>
    </w:p>
    <w:p w:rsidR="00A77215" w:rsidRPr="00CC7881" w:rsidRDefault="00A77215" w:rsidP="00A77215">
      <w:pPr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программы: </w:t>
      </w:r>
    </w:p>
    <w:p w:rsidR="00A77215" w:rsidRPr="00CC7881" w:rsidRDefault="00A77215" w:rsidP="00A7721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Развитие и реализация творческого потенциала обучающихся начальной школы;</w:t>
      </w:r>
    </w:p>
    <w:p w:rsidR="00A77215" w:rsidRPr="00CC7881" w:rsidRDefault="00A77215" w:rsidP="00A7721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младших школьников;</w:t>
      </w:r>
    </w:p>
    <w:p w:rsidR="00A77215" w:rsidRPr="00CC7881" w:rsidRDefault="00A77215" w:rsidP="00A7721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Создание условий для овладения обучающимися различными видами художественной деятельности;</w:t>
      </w:r>
    </w:p>
    <w:p w:rsidR="00A77215" w:rsidRPr="00CC7881" w:rsidRDefault="00A77215" w:rsidP="00A7721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Развитие личностных качеств младших школьников: ценностного отношения к прекрасному, формирование представлений об эстетических идеалах и ценностях;</w:t>
      </w:r>
    </w:p>
    <w:p w:rsidR="00A77215" w:rsidRPr="00C92C24" w:rsidRDefault="00A77215" w:rsidP="00A7721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Развитие нравственных качеств, формирование бережного отношения к традициям своего народа и своей семьи.</w:t>
      </w:r>
    </w:p>
    <w:p w:rsidR="00A77215" w:rsidRPr="00CC7881" w:rsidRDefault="00A77215" w:rsidP="00A77215">
      <w:pPr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Работа в творческих мастерских 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A77215" w:rsidRPr="00CC7881" w:rsidRDefault="00A77215" w:rsidP="00A77215">
      <w:pPr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 xml:space="preserve">      Занятия художественной практической деятельностью по данной программе решают не только </w:t>
      </w:r>
      <w:r w:rsidRPr="004F580C">
        <w:rPr>
          <w:rFonts w:ascii="Times New Roman" w:hAnsi="Times New Roman" w:cs="Times New Roman"/>
          <w:b/>
          <w:sz w:val="24"/>
          <w:szCs w:val="24"/>
        </w:rPr>
        <w:t>задачи художественного воспитания</w:t>
      </w:r>
      <w:r w:rsidRPr="00CC7881">
        <w:rPr>
          <w:rFonts w:ascii="Times New Roman" w:hAnsi="Times New Roman" w:cs="Times New Roman"/>
          <w:sz w:val="24"/>
          <w:szCs w:val="24"/>
        </w:rPr>
        <w:t xml:space="preserve">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     Наряду с реализацией концепции духовно-нравственного воспитания, </w:t>
      </w:r>
      <w:r w:rsidRPr="004F580C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CC7881">
        <w:rPr>
          <w:rFonts w:ascii="Times New Roman" w:hAnsi="Times New Roman" w:cs="Times New Roman"/>
          <w:sz w:val="24"/>
          <w:szCs w:val="24"/>
        </w:rPr>
        <w:t xml:space="preserve">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A77215" w:rsidRPr="00CC7881" w:rsidRDefault="00A77215" w:rsidP="00A7721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lastRenderedPageBreak/>
        <w:t>Интеграция предметных областей в формировании целостной картины мира и развитии универсальных учебных действий;</w:t>
      </w:r>
    </w:p>
    <w:p w:rsidR="00A77215" w:rsidRPr="00CC7881" w:rsidRDefault="00A77215" w:rsidP="00A7721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A77215" w:rsidRPr="00CC7881" w:rsidRDefault="00A77215" w:rsidP="00A7721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компетентности;</w:t>
      </w:r>
    </w:p>
    <w:p w:rsidR="00A77215" w:rsidRPr="00CC7881" w:rsidRDefault="00A77215" w:rsidP="00A7721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A77215" w:rsidRPr="00CC7881" w:rsidRDefault="00A77215" w:rsidP="00A77215">
      <w:pPr>
        <w:jc w:val="both"/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Программа рассчитана на 4 года обучения. Общее количество часов: 135</w:t>
      </w:r>
    </w:p>
    <w:p w:rsidR="00A77215" w:rsidRPr="00CC7881" w:rsidRDefault="00A77215" w:rsidP="00A77215">
      <w:pPr>
        <w:rPr>
          <w:rFonts w:ascii="Times New Roman" w:hAnsi="Times New Roman" w:cs="Times New Roman"/>
          <w:sz w:val="24"/>
          <w:szCs w:val="24"/>
        </w:rPr>
      </w:pPr>
      <w:r w:rsidRPr="00CC7881">
        <w:rPr>
          <w:rFonts w:ascii="Times New Roman" w:hAnsi="Times New Roman" w:cs="Times New Roman"/>
          <w:sz w:val="24"/>
          <w:szCs w:val="24"/>
        </w:rPr>
        <w:t>3 класс – 34 часа (1час в неделю).</w:t>
      </w:r>
    </w:p>
    <w:p w:rsidR="00333768" w:rsidRPr="00F26267" w:rsidRDefault="00333768" w:rsidP="0033376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267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курса внеурочная деятельность «Занимательная </w:t>
      </w:r>
      <w:bookmarkStart w:id="0" w:name="_GoBack"/>
      <w:bookmarkEnd w:id="0"/>
      <w:r w:rsidRPr="00F26267">
        <w:rPr>
          <w:rFonts w:ascii="Times New Roman" w:hAnsi="Times New Roman" w:cs="Times New Roman"/>
          <w:b/>
          <w:bCs/>
          <w:sz w:val="28"/>
          <w:szCs w:val="28"/>
        </w:rPr>
        <w:t>математика»</w:t>
      </w:r>
    </w:p>
    <w:p w:rsidR="00333768" w:rsidRPr="00F26267" w:rsidRDefault="00333768" w:rsidP="0033376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26267">
        <w:rPr>
          <w:rFonts w:ascii="Times New Roman" w:hAnsi="Times New Roman" w:cs="Times New Roman"/>
          <w:b/>
          <w:bCs/>
        </w:rPr>
        <w:t>Пояснительная записка</w:t>
      </w:r>
    </w:p>
    <w:p w:rsidR="00333768" w:rsidRPr="00F26267" w:rsidRDefault="00333768" w:rsidP="00333768">
      <w:pPr>
        <w:widowControl w:val="0"/>
        <w:suppressAutoHyphens/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t xml:space="preserve">     Программа разработана для занятий с учащимися 1-4 классов  во второй половине дня в соответствии с новыми требованиями ФГОС начального общего образования второго поколения на основе программы «Математика» М.И. Моро,  </w:t>
      </w:r>
      <w:proofErr w:type="spellStart"/>
      <w:r w:rsidRPr="00F26267">
        <w:rPr>
          <w:rFonts w:ascii="Times New Roman" w:hAnsi="Times New Roman" w:cs="Times New Roman"/>
          <w:sz w:val="24"/>
          <w:szCs w:val="24"/>
        </w:rPr>
        <w:t>М.А.Бантовой</w:t>
      </w:r>
      <w:proofErr w:type="spellEnd"/>
      <w:r w:rsidRPr="00F26267">
        <w:rPr>
          <w:rFonts w:ascii="Times New Roman" w:hAnsi="Times New Roman" w:cs="Times New Roman"/>
          <w:sz w:val="24"/>
          <w:szCs w:val="24"/>
        </w:rPr>
        <w:t>, Г.В. Бельтюковой, С.И. Волковой,  С.В. Степановой.</w:t>
      </w:r>
    </w:p>
    <w:p w:rsidR="00333768" w:rsidRPr="00F26267" w:rsidRDefault="00333768" w:rsidP="003337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6267">
        <w:rPr>
          <w:color w:val="000000"/>
        </w:rPr>
        <w:t>Федерального закона РФ от 29 декабря 2012г.№273-ФЗ «Об образовании в Российской Федерации»</w:t>
      </w:r>
    </w:p>
    <w:p w:rsidR="00333768" w:rsidRPr="00F26267" w:rsidRDefault="00333768" w:rsidP="003337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6267">
        <w:rPr>
          <w:color w:val="000000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 №373 «Об утверждении федерального государственного образовательного стандарта начального общего образования»</w:t>
      </w:r>
    </w:p>
    <w:p w:rsidR="00333768" w:rsidRPr="00F26267" w:rsidRDefault="00333768" w:rsidP="003337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6267">
        <w:rPr>
          <w:color w:val="000000"/>
        </w:rPr>
        <w:t>Приказа Министерства образования и науки РФ от 31 декабря 2015г. №1576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№373 «Об утверждении федерального государственного образовательного стандарта начального общего образования»</w:t>
      </w:r>
    </w:p>
    <w:p w:rsidR="00333768" w:rsidRPr="00F26267" w:rsidRDefault="00333768" w:rsidP="0033376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6267">
        <w:rPr>
          <w:color w:val="000000"/>
        </w:rPr>
        <w:t>ООП НОО МБОУ Воскресенской СОШ</w:t>
      </w:r>
    </w:p>
    <w:p w:rsidR="00495480" w:rsidRDefault="00333768" w:rsidP="00333768">
      <w:pPr>
        <w:rPr>
          <w:color w:val="000000"/>
        </w:rPr>
      </w:pPr>
      <w:r w:rsidRPr="00F26267">
        <w:rPr>
          <w:color w:val="000000"/>
        </w:rPr>
        <w:t>Учебного плана МБОУ Воскресенской СОШ на 2022 – 2023 учебный год</w:t>
      </w:r>
    </w:p>
    <w:p w:rsidR="00B26A77" w:rsidRPr="00F26267" w:rsidRDefault="00B26A77" w:rsidP="00B26A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b/>
          <w:i/>
          <w:sz w:val="24"/>
          <w:szCs w:val="24"/>
        </w:rPr>
        <w:t>Цель курса</w:t>
      </w:r>
      <w:r w:rsidRPr="00F26267">
        <w:rPr>
          <w:rFonts w:ascii="Times New Roman" w:hAnsi="Times New Roman" w:cs="Times New Roman"/>
          <w:i/>
          <w:sz w:val="24"/>
          <w:szCs w:val="24"/>
        </w:rPr>
        <w:t xml:space="preserve"> внеурочной деятельности «Занимательная математика»</w:t>
      </w:r>
      <w:r w:rsidRPr="00F262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26267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F26267">
        <w:rPr>
          <w:rFonts w:ascii="Times New Roman" w:hAnsi="Times New Roman" w:cs="Times New Roman"/>
          <w:sz w:val="24"/>
          <w:szCs w:val="24"/>
        </w:rPr>
        <w:t xml:space="preserve"> развитие, развитие творческого и логического мышления у обучающихся, формирование устойчивого интереса к математике.</w:t>
      </w:r>
    </w:p>
    <w:p w:rsidR="00B26A77" w:rsidRPr="00F26267" w:rsidRDefault="00B26A77" w:rsidP="00B26A77">
      <w:pPr>
        <w:pStyle w:val="a3"/>
        <w:spacing w:before="0" w:beforeAutospacing="0" w:after="0" w:afterAutospacing="0"/>
        <w:ind w:firstLine="709"/>
        <w:jc w:val="both"/>
      </w:pPr>
      <w:r w:rsidRPr="00F26267">
        <w:t>Содержание курса обеспечивает преемственность с традиционной программой обучения, но с включением новых элементов, материала повышенной трудности и творческого уровня.</w:t>
      </w:r>
    </w:p>
    <w:p w:rsidR="00B26A77" w:rsidRPr="00F26267" w:rsidRDefault="00B26A77" w:rsidP="00B26A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A77" w:rsidRPr="00F26267" w:rsidRDefault="00B26A77" w:rsidP="00B26A7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267">
        <w:rPr>
          <w:rFonts w:ascii="Times New Roman" w:hAnsi="Times New Roman" w:cs="Times New Roman"/>
          <w:b/>
          <w:i/>
          <w:sz w:val="24"/>
          <w:szCs w:val="24"/>
        </w:rPr>
        <w:t>Задачи курса:</w:t>
      </w:r>
    </w:p>
    <w:p w:rsidR="00B26A77" w:rsidRPr="00F26267" w:rsidRDefault="00B26A77" w:rsidP="00B26A77">
      <w:pPr>
        <w:pStyle w:val="a5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B26A77" w:rsidRPr="00F26267" w:rsidRDefault="00B26A77" w:rsidP="00B26A7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t>- формировать и развивать различные виды памяти, внимания и воображения, универсальные учебные умения и навыки;</w:t>
      </w:r>
    </w:p>
    <w:p w:rsidR="00B26A77" w:rsidRPr="00F26267" w:rsidRDefault="00B26A77" w:rsidP="00B26A7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:rsidR="00B26A77" w:rsidRPr="00F26267" w:rsidRDefault="00B26A77" w:rsidP="00B26A77">
      <w:pPr>
        <w:pStyle w:val="a5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B26A77" w:rsidRPr="00F26267" w:rsidRDefault="00B26A77" w:rsidP="00B26A7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:rsidR="00B26A77" w:rsidRPr="00F26267" w:rsidRDefault="00B26A77" w:rsidP="00B26A7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t>- пространственное восприятие, воображение, геометрические представления;</w:t>
      </w:r>
    </w:p>
    <w:p w:rsidR="00B26A77" w:rsidRPr="00F26267" w:rsidRDefault="00B26A77" w:rsidP="00B26A7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t>- творческие способности и креативное мышление, умение использовать полученные знания в новых условиях;</w:t>
      </w:r>
    </w:p>
    <w:p w:rsidR="00B26A77" w:rsidRPr="00F26267" w:rsidRDefault="00B26A77" w:rsidP="00B26A7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lastRenderedPageBreak/>
        <w:t>- развивать математическую речь;</w:t>
      </w:r>
    </w:p>
    <w:p w:rsidR="00B26A77" w:rsidRPr="00F26267" w:rsidRDefault="00B26A77" w:rsidP="00B26A77">
      <w:pPr>
        <w:pStyle w:val="a5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26A77" w:rsidRPr="00F26267" w:rsidRDefault="00B26A77" w:rsidP="00B26A7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6267">
        <w:rPr>
          <w:rFonts w:ascii="Times New Roman" w:hAnsi="Times New Roman" w:cs="Times New Roman"/>
          <w:sz w:val="24"/>
          <w:szCs w:val="24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</w:p>
    <w:p w:rsidR="00B26A77" w:rsidRDefault="00A22814" w:rsidP="0033376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814">
        <w:rPr>
          <w:rFonts w:ascii="Times New Roman" w:hAnsi="Times New Roman" w:cs="Times New Roman"/>
          <w:b/>
          <w:color w:val="000000"/>
          <w:sz w:val="24"/>
          <w:szCs w:val="24"/>
        </w:rPr>
        <w:t>Разговор о важном</w:t>
      </w:r>
    </w:p>
    <w:p w:rsidR="00A22814" w:rsidRPr="0084607E" w:rsidRDefault="00A22814" w:rsidP="00A22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07E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 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общего, основного общего и среднего общего образования с 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 за его пределами.</w:t>
      </w:r>
    </w:p>
    <w:p w:rsidR="00A22814" w:rsidRDefault="00A22814" w:rsidP="00A228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1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814" w:rsidRPr="00A22814" w:rsidRDefault="00A22814" w:rsidP="00A75182">
      <w:pPr>
        <w:pStyle w:val="a5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>развитие у обучающегося ценностного отношения к Родине, природе, человеку, культуре, знаниям, здоровью;</w:t>
      </w:r>
    </w:p>
    <w:p w:rsidR="00A22814" w:rsidRPr="00A22814" w:rsidRDefault="00A22814" w:rsidP="00A75182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>в формировании его российской идентичности;</w:t>
      </w:r>
    </w:p>
    <w:p w:rsidR="00A22814" w:rsidRPr="00A22814" w:rsidRDefault="00A22814" w:rsidP="00A75182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>в формировании интереса к познанию;</w:t>
      </w:r>
    </w:p>
    <w:p w:rsidR="00A22814" w:rsidRPr="00A22814" w:rsidRDefault="00A22814" w:rsidP="00A75182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>в формировании осознанного отношения к своим правам и свободам и уважительного отношения к правам и свободам других;</w:t>
      </w:r>
    </w:p>
    <w:p w:rsidR="00A22814" w:rsidRPr="00A22814" w:rsidRDefault="00A22814" w:rsidP="00A75182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>в выстраивании собственного поведения с позиции нравственных и правовых норм;</w:t>
      </w:r>
    </w:p>
    <w:p w:rsidR="00A22814" w:rsidRPr="00A22814" w:rsidRDefault="00A22814" w:rsidP="00A75182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>в создании мотивации для участия в социально-значимой деятельности;</w:t>
      </w:r>
    </w:p>
    <w:p w:rsidR="00A22814" w:rsidRPr="00A22814" w:rsidRDefault="00A22814" w:rsidP="00A75182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 xml:space="preserve">в развитии у школьников общекультурной компетентности; </w:t>
      </w:r>
    </w:p>
    <w:p w:rsidR="00A22814" w:rsidRPr="00A22814" w:rsidRDefault="00A22814" w:rsidP="00A75182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>в развитии умения принимать осознанные решения и делать выбор;</w:t>
      </w:r>
    </w:p>
    <w:p w:rsidR="00A22814" w:rsidRPr="00A22814" w:rsidRDefault="00A22814" w:rsidP="00A75182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>в осознании своего места в обществе;</w:t>
      </w:r>
    </w:p>
    <w:p w:rsidR="00A22814" w:rsidRPr="00A22814" w:rsidRDefault="00A22814" w:rsidP="00A75182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>в познании себя, своих мотивов, устремлений, склонностей;</w:t>
      </w:r>
    </w:p>
    <w:p w:rsidR="00A22814" w:rsidRPr="00A22814" w:rsidRDefault="00A22814" w:rsidP="00A75182">
      <w:pPr>
        <w:pStyle w:val="a5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2814">
        <w:rPr>
          <w:rFonts w:ascii="Times New Roman" w:hAnsi="Times New Roman" w:cs="Times New Roman"/>
          <w:sz w:val="24"/>
          <w:szCs w:val="24"/>
        </w:rPr>
        <w:t xml:space="preserve">в формировании готовности к личностному самоопределению. </w:t>
      </w:r>
    </w:p>
    <w:p w:rsidR="00A75182" w:rsidRDefault="00A75182" w:rsidP="00A75182">
      <w:pPr>
        <w:pStyle w:val="c10"/>
        <w:ind w:left="720"/>
      </w:pPr>
      <w:r w:rsidRPr="00A75182">
        <w:rPr>
          <w:rStyle w:val="c31"/>
          <w:b/>
        </w:rPr>
        <w:t>Цель курса</w:t>
      </w:r>
      <w:r>
        <w:rPr>
          <w:rStyle w:val="c31"/>
        </w:rPr>
        <w:t>:</w:t>
      </w:r>
      <w:r>
        <w:rPr>
          <w:rStyle w:val="c0"/>
        </w:rPr>
        <w:t> расширение общественно значимых знаний ребенка о самом себе, своей родине, с дополнением знаний по истории — о нашем далеком и недавнем прошлом, о социальном начале человека, его становлении и развитии, с опорой на уроки и опыт прошлого.</w:t>
      </w:r>
    </w:p>
    <w:p w:rsidR="00A75182" w:rsidRDefault="00A75182" w:rsidP="00A75182">
      <w:pPr>
        <w:pStyle w:val="c10"/>
        <w:ind w:left="720"/>
      </w:pPr>
      <w:r w:rsidRPr="00A75182">
        <w:rPr>
          <w:rStyle w:val="c31"/>
          <w:b/>
        </w:rPr>
        <w:t>     Задачи курса</w:t>
      </w:r>
      <w:r>
        <w:rPr>
          <w:rStyle w:val="c31"/>
        </w:rPr>
        <w:t>:</w:t>
      </w:r>
    </w:p>
    <w:p w:rsidR="00A75182" w:rsidRDefault="00A75182" w:rsidP="00A75182">
      <w:pPr>
        <w:pStyle w:val="c10"/>
        <w:numPr>
          <w:ilvl w:val="0"/>
          <w:numId w:val="11"/>
        </w:numPr>
      </w:pPr>
      <w:r>
        <w:rPr>
          <w:rStyle w:val="c0"/>
        </w:rPr>
        <w:t>   - содействие обучающемся в понимании особенностей общественных отношений в семье, городе или деревне, в селе — в родном крае, в родной стране, входящей в систему стран всего мира;</w:t>
      </w:r>
    </w:p>
    <w:p w:rsidR="00A75182" w:rsidRDefault="00A75182" w:rsidP="00A75182">
      <w:pPr>
        <w:pStyle w:val="c10"/>
        <w:numPr>
          <w:ilvl w:val="0"/>
          <w:numId w:val="11"/>
        </w:numPr>
      </w:pPr>
      <w:r>
        <w:rPr>
          <w:rStyle w:val="c0"/>
        </w:rPr>
        <w:t>   - помощи в осознании своей принадлежности государству, предоставляющему каждому его гражданину определенные права и требующему исполнения определенных обязанностей;</w:t>
      </w:r>
    </w:p>
    <w:p w:rsidR="00A75182" w:rsidRDefault="00A75182" w:rsidP="00A75182">
      <w:pPr>
        <w:pStyle w:val="c10"/>
        <w:numPr>
          <w:ilvl w:val="0"/>
          <w:numId w:val="11"/>
        </w:numPr>
      </w:pPr>
      <w:r>
        <w:rPr>
          <w:rStyle w:val="c0"/>
        </w:rPr>
        <w:t>   - обогащение знаниями, раскрывающими прошлое, историю, способствующими   присвоению   определенных   норм   морали, нравственности.</w:t>
      </w:r>
    </w:p>
    <w:p w:rsidR="00A75182" w:rsidRDefault="00A75182" w:rsidP="00A75182">
      <w:pPr>
        <w:pStyle w:val="c10"/>
        <w:numPr>
          <w:ilvl w:val="0"/>
          <w:numId w:val="11"/>
        </w:numPr>
      </w:pPr>
      <w:r>
        <w:rPr>
          <w:rStyle w:val="c0"/>
        </w:rPr>
        <w:t xml:space="preserve">     В соответствии с возрастными особенностями школьников историко-обществоведческие знания формируются в виде определенных фактов и понятий, представлений. Именно представления позволяют приблизить ученика к сложным </w:t>
      </w:r>
      <w:r>
        <w:rPr>
          <w:rStyle w:val="c0"/>
        </w:rPr>
        <w:lastRenderedPageBreak/>
        <w:t>явлениям его настоящего, «увидеть» прошлое, приобретая чувство гражданской причастности. Попутно факты и представления при их анализе и осмыслении содействуют формированию сложных структурных элементов общественно-исторических знаний (понятий, причинно-следственных связей, закономерностей).</w:t>
      </w:r>
    </w:p>
    <w:p w:rsidR="00A22814" w:rsidRPr="00A22814" w:rsidRDefault="00A22814" w:rsidP="0033376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22814" w:rsidRPr="00A22814" w:rsidSect="00C92C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632"/>
    <w:multiLevelType w:val="hybridMultilevel"/>
    <w:tmpl w:val="98B602E8"/>
    <w:lvl w:ilvl="0" w:tplc="98821E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701EB6"/>
    <w:multiLevelType w:val="hybridMultilevel"/>
    <w:tmpl w:val="B07C0E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01726C4"/>
    <w:multiLevelType w:val="hybridMultilevel"/>
    <w:tmpl w:val="DF1A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85D4B"/>
    <w:multiLevelType w:val="multilevel"/>
    <w:tmpl w:val="9ADA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C63E2"/>
    <w:multiLevelType w:val="hybridMultilevel"/>
    <w:tmpl w:val="2A22E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34762"/>
    <w:multiLevelType w:val="hybridMultilevel"/>
    <w:tmpl w:val="8F064F52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30009"/>
    <w:multiLevelType w:val="hybridMultilevel"/>
    <w:tmpl w:val="01600A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62A8E"/>
    <w:multiLevelType w:val="hybridMultilevel"/>
    <w:tmpl w:val="33627D56"/>
    <w:lvl w:ilvl="0" w:tplc="203E60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6839C0"/>
    <w:multiLevelType w:val="hybridMultilevel"/>
    <w:tmpl w:val="8CF6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CF2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D0ABF"/>
    <w:multiLevelType w:val="hybridMultilevel"/>
    <w:tmpl w:val="03DE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210F9"/>
    <w:multiLevelType w:val="hybridMultilevel"/>
    <w:tmpl w:val="C5AE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F5"/>
    <w:rsid w:val="001F3E4E"/>
    <w:rsid w:val="002A02F5"/>
    <w:rsid w:val="00333768"/>
    <w:rsid w:val="00495480"/>
    <w:rsid w:val="004F580C"/>
    <w:rsid w:val="00A22814"/>
    <w:rsid w:val="00A75182"/>
    <w:rsid w:val="00A77215"/>
    <w:rsid w:val="00B26A77"/>
    <w:rsid w:val="00C92C24"/>
    <w:rsid w:val="00E5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F3E4E"/>
    <w:rPr>
      <w:color w:val="0000FF"/>
      <w:u w:val="single"/>
    </w:rPr>
  </w:style>
  <w:style w:type="character" w:customStyle="1" w:styleId="c2">
    <w:name w:val="c2"/>
    <w:rsid w:val="001F3E4E"/>
  </w:style>
  <w:style w:type="paragraph" w:customStyle="1" w:styleId="c3">
    <w:name w:val="c3"/>
    <w:basedOn w:val="a"/>
    <w:rsid w:val="001F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3c33">
    <w:name w:val="c2 c13 c33"/>
    <w:rsid w:val="001F3E4E"/>
  </w:style>
  <w:style w:type="paragraph" w:styleId="a5">
    <w:name w:val="List Paragraph"/>
    <w:basedOn w:val="a"/>
    <w:qFormat/>
    <w:rsid w:val="00A77215"/>
    <w:pPr>
      <w:ind w:left="720"/>
      <w:contextualSpacing/>
    </w:pPr>
  </w:style>
  <w:style w:type="paragraph" w:customStyle="1" w:styleId="Default">
    <w:name w:val="Default"/>
    <w:rsid w:val="00333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10">
    <w:name w:val="c10"/>
    <w:basedOn w:val="a"/>
    <w:rsid w:val="00A7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75182"/>
  </w:style>
  <w:style w:type="character" w:customStyle="1" w:styleId="c0">
    <w:name w:val="c0"/>
    <w:basedOn w:val="a0"/>
    <w:rsid w:val="00A75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F3E4E"/>
    <w:rPr>
      <w:color w:val="0000FF"/>
      <w:u w:val="single"/>
    </w:rPr>
  </w:style>
  <w:style w:type="character" w:customStyle="1" w:styleId="c2">
    <w:name w:val="c2"/>
    <w:rsid w:val="001F3E4E"/>
  </w:style>
  <w:style w:type="paragraph" w:customStyle="1" w:styleId="c3">
    <w:name w:val="c3"/>
    <w:basedOn w:val="a"/>
    <w:rsid w:val="001F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3c33">
    <w:name w:val="c2 c13 c33"/>
    <w:rsid w:val="001F3E4E"/>
  </w:style>
  <w:style w:type="paragraph" w:styleId="a5">
    <w:name w:val="List Paragraph"/>
    <w:basedOn w:val="a"/>
    <w:qFormat/>
    <w:rsid w:val="00A77215"/>
    <w:pPr>
      <w:ind w:left="720"/>
      <w:contextualSpacing/>
    </w:pPr>
  </w:style>
  <w:style w:type="paragraph" w:customStyle="1" w:styleId="Default">
    <w:name w:val="Default"/>
    <w:rsid w:val="00333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10">
    <w:name w:val="c10"/>
    <w:basedOn w:val="a"/>
    <w:rsid w:val="00A7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75182"/>
  </w:style>
  <w:style w:type="character" w:customStyle="1" w:styleId="c0">
    <w:name w:val="c0"/>
    <w:basedOn w:val="a0"/>
    <w:rsid w:val="00A7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Евгеньевна</cp:lastModifiedBy>
  <cp:revision>9</cp:revision>
  <dcterms:created xsi:type="dcterms:W3CDTF">2022-10-28T08:35:00Z</dcterms:created>
  <dcterms:modified xsi:type="dcterms:W3CDTF">2022-11-03T14:32:00Z</dcterms:modified>
</cp:coreProperties>
</file>